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EA" w:rsidRPr="004F0BEA" w:rsidRDefault="004F0BEA" w:rsidP="000151E2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0151E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5510B7" wp14:editId="506F4034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654362" cy="11153775"/>
            <wp:effectExtent l="0" t="0" r="3810" b="0"/>
            <wp:wrapNone/>
            <wp:docPr id="6" name="Рисунок 6" descr="C:\Users\User-PC\Desktop\76228_html_7e2bc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esktop\76228_html_7e2bc1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362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и педагогов подготовительной к школе группы по обучению детей грамоте</w:t>
      </w:r>
      <w:r w:rsidR="000151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F0BEA" w:rsidRDefault="004F0BE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0BEA" w:rsidRPr="000151E2" w:rsidRDefault="004F0B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Вашим детям скоро в школу, и вы хотите</w:t>
      </w:r>
      <w:r w:rsidR="0001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1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можно лучше подготовить их к этому? </w:t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 психологи считают, что обучать детей грамоте нужно начинать как мож</w:t>
      </w:r>
      <w:bookmarkStart w:id="0" w:name="_GoBack"/>
      <w:bookmarkEnd w:id="0"/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раньше, другие утверждают, что раннее обучение тормозит развитие познавательной активности малышей. Вероятно, самым оптимальным для начала серьезной работы с ребенком все же является возраст от пяти до семи лет. </w:t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работа предстоит действительно серьезная, т.к. ребенок должен ознакомиться со сложными языковыми и речевыми понятиями, усвоить их практически. Чтобы ребенку было интересно заниматься, и желание учиться не пропало еще до поступления в школу, обучение следует проводить в форме игры.</w:t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одно из самых ярких и светлых воспоминаний детства, ведущая деятельность детей дошкольного возраста. Она влияет на развитие внимания, памяти, мышления, воображения, всех познавательных процессов. </w:t>
      </w:r>
    </w:p>
    <w:p w:rsidR="004F0BEA" w:rsidRPr="004F0BEA" w:rsidRDefault="004F0BEA" w:rsidP="004F0B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обучению грамоте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выработки практического навыка деления слов на слоги, фонетического разбора слова, определение места звука в слове, фонематического слуха, мыслительных операций, соединять звуки в слоги и моделировать новые слова мы проводим с детьми следующие игры: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«Договори слово», «Добавь слог» педагог произносит первый слог, а дети –второй (мет-ла, 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-ла, пи-ла, ка-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0BEA" w:rsidRPr="004F0BEA" w:rsidRDefault="004F0BEA" w:rsidP="004F0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живёт слово»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должен поделить его на слоги (хлопками) просчитать количество слогов, затем поселить картинку в соответствующий домик: с одним окошечком, с двумя окошечками, с тремя окошечками.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игре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«Закончи предложение»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строить полные, логически завершённые предложения. Дети поочерёдно удлиняют предложение на одно слово.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игре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«Цепочка слов»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фонематический слух, активизируется словарь. Называется слово, затем на последний звук в слове дети, называют другое слово, которое начинается с этого звука.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 придумает слов?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с читающими детьми. Она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активизирует умственную деятельность, ведь детям из заданного слова нужно составить как можно больше слов, используя только данные буквы, например: апельсин можно получить слова ель, пень, липа, пила, лиса, пан, сан, лес.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словечко»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увидеть, какие два слова спрятались в одном (самолёт – сам летает; листопад – листья падают; пылесос – пыль сосёт) и т. д.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«Убери звук»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детям предлагается прочитать слово, затем убрать первый или последний звук и получится новое слово.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«Логопедическая ромашка»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сердцевина — изучаемый звук или пара дифференцируемых звуков (р-л, с-ш, з-ж), лепестки – картинки, где присутствует этот </w:t>
      </w:r>
      <w:r w:rsidRPr="000151E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76C1A84" wp14:editId="694229F8">
            <wp:simplePos x="0" y="0"/>
            <wp:positionH relativeFrom="page">
              <wp:align>left</wp:align>
            </wp:positionH>
            <wp:positionV relativeFrom="paragraph">
              <wp:posOffset>-713105</wp:posOffset>
            </wp:positionV>
            <wp:extent cx="7654362" cy="11153775"/>
            <wp:effectExtent l="0" t="0" r="3810" b="0"/>
            <wp:wrapNone/>
            <wp:docPr id="1" name="Рисунок 1" descr="C:\Users\User-PC\Desktop\76228_html_7e2bc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esktop\76228_html_7e2bc1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362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звук, дети раскладывают картинки с заданным звуком к соответствующим 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сердцевинкам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«Логопедическое лото»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каждую картинку лото необходимо закрыть соответствующей первой буквой слова.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слово по первым буквам»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первым буквам картинок, ребенок составляет слово, читает его и делает звуковой анализ.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«Буквы рассыпались»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детям демонстрируются картинки, и педагог предлагает собрать к этим картинкам слова из рассыпанных букв магнитной азбуки.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пришел в гости?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детям раздаются карточки со схемами, где написаны одни гласные (_И_А), им необходимо подобрать согласные звуки, чтоб получились имена детей, которые пришли в гости.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</w:t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«Раз, два, три парочку себе найди»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дети получают картинки с изображением животных, по команде ведущего «</w:t>
      </w:r>
      <w:proofErr w:type="spellStart"/>
      <w:proofErr w:type="gram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раз,два</w:t>
      </w:r>
      <w:proofErr w:type="gram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,три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парочку себе найди» дети должны объединиться по схожим первым звукам парами согласный твердый согласный мягкий (лиса-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лось,утка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улитка,заяц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-зебра).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дети лучше запоминали буквы, им можно предложить пофантазировать: на что она похожа, выложить её из счётных палочек, вылепить из пластилина, нарисовать, выщипать из бумаги, вырезать из вдвое сложенного листка.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использование в учебном процессе игр и разных заданий, создание на занятии игровой ситуации приводит к тому, что дети незаметно для себя и без особого напряжения приобретают определённые знания, умения, навыки. Обучая грамоте, необходимо предусмотреть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систематическое повторение и закрепление усваиваемого материала, применение таких упражнений, способствует закреплению приобретенных ранее знаний и умений.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ПОМНИТЕ: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Звук – мы слышим и произносим.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Буквы мы пишем и видим.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Звуки бывают гласными и согласными.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Гласные звуки можно петь голосом, при этом воздух, выходящий </w:t>
      </w:r>
      <w:proofErr w:type="gram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рта</w:t>
      </w:r>
      <w:proofErr w:type="gram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встречает преграды (гласные можно пропеть на мотив любой песенки).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Согласные звуки — звуки, которые нельзя петь, т.к. воздух, выходящий изо рта при их произнесении, встречает преграду в виде губ, зубов, нёба.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Гласных звуков шесть: А У О И Э Ы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Гласных букв десять: А У О И Э Ы — соответствуют звукам и четыре йотированные, которые обозначают два звука: Я-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Ю-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Е-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йэ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Ё-</w:t>
      </w:r>
      <w:proofErr w:type="spell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Гласные звуки обозначаются на схеме красным цветом.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Согласные звуки бывают глухими и звонкими.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Глухой звук образуется без участия голосовых складок, детям мы объясняем, </w:t>
      </w:r>
      <w:proofErr w:type="gramStart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произносим глухой звук, голос спит, а при произнесении звонких звуков голос звенит (положить руку на горлышко или закрыть уши руками).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Глухие звуки: К, П, С, Т, Ф, Х, Ц, Ч, Ш, Щ.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Согласные звуки бывают мягкими и твёрдыми.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Всегда твёрдые согласные: Ж, Ш, Ц.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Всегда мягкие согласные: Й, Ч, Щ.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Твёрдые звуки обозначаются на схемах синим цветом, мягкие – зелёным, а гласные- </w:t>
      </w:r>
      <w:r w:rsidRPr="000151E2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76C1A84" wp14:editId="694229F8">
            <wp:simplePos x="0" y="0"/>
            <wp:positionH relativeFrom="page">
              <wp:align>left</wp:align>
            </wp:positionH>
            <wp:positionV relativeFrom="paragraph">
              <wp:posOffset>-717550</wp:posOffset>
            </wp:positionV>
            <wp:extent cx="7654362" cy="11153775"/>
            <wp:effectExtent l="0" t="0" r="3810" b="0"/>
            <wp:wrapNone/>
            <wp:docPr id="2" name="Рисунок 2" descr="C:\Users\User-PC\Desktop\76228_html_7e2bc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esktop\76228_html_7e2bc1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362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красным.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будете придерживаться этих рекомендаций, то результат вас порадует.</w:t>
      </w:r>
      <w:r w:rsid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Вам!</w:t>
      </w:r>
    </w:p>
    <w:p w:rsidR="004F0BEA" w:rsidRPr="004F0BEA" w:rsidRDefault="004F0BEA" w:rsidP="004F0BEA">
      <w:pPr>
        <w:rPr>
          <w:sz w:val="28"/>
          <w:szCs w:val="28"/>
        </w:rPr>
      </w:pPr>
    </w:p>
    <w:p w:rsidR="004F0BEA" w:rsidRPr="000151E2" w:rsidRDefault="004F0B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51" w:rsidRPr="000151E2" w:rsidRDefault="004F0BEA">
      <w:pPr>
        <w:rPr>
          <w:sz w:val="28"/>
          <w:szCs w:val="28"/>
        </w:rPr>
      </w:pPr>
      <w:r w:rsidRPr="000151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84851" w:rsidRPr="0001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7C"/>
    <w:rsid w:val="000151E2"/>
    <w:rsid w:val="00284851"/>
    <w:rsid w:val="004F0BEA"/>
    <w:rsid w:val="008D200F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2A6"/>
  <w15:chartTrackingRefBased/>
  <w15:docId w15:val="{9543DDD3-71FA-449B-B7DB-55E3B39E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</dc:creator>
  <cp:keywords/>
  <dc:description/>
  <cp:lastModifiedBy>Саша С</cp:lastModifiedBy>
  <cp:revision>5</cp:revision>
  <dcterms:created xsi:type="dcterms:W3CDTF">2021-10-17T15:42:00Z</dcterms:created>
  <dcterms:modified xsi:type="dcterms:W3CDTF">2021-10-17T15:50:00Z</dcterms:modified>
</cp:coreProperties>
</file>